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1B852F66" w:rsidR="00D15543" w:rsidRPr="00A947BB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7BB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1434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7</w:t>
      </w:r>
      <w:r w:rsidRPr="00A947BB">
        <w:rPr>
          <w:rFonts w:ascii="Times New Roman" w:hAnsi="Times New Roman" w:cs="Times New Roman"/>
          <w:b/>
          <w:sz w:val="24"/>
          <w:szCs w:val="24"/>
        </w:rPr>
        <w:t xml:space="preserve"> ОСМОТРА </w:t>
      </w:r>
      <w:r w:rsidR="002D29A8" w:rsidRPr="00A947BB">
        <w:rPr>
          <w:rFonts w:ascii="Times New Roman" w:hAnsi="Times New Roman" w:cs="Times New Roman"/>
          <w:b/>
          <w:sz w:val="24"/>
          <w:szCs w:val="24"/>
        </w:rPr>
        <w:t>ТЕПЛОВОГО КОНТУРА ЗДАНИЯ</w:t>
      </w:r>
    </w:p>
    <w:p w14:paraId="06650CCC" w14:textId="6DA89A2A" w:rsidR="00846A55" w:rsidRPr="00A947BB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256F7" w14:textId="34729146" w:rsidR="00A947BB" w:rsidRPr="00A947BB" w:rsidRDefault="00A947BB" w:rsidP="00A947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</w:r>
      <w:r w:rsidRPr="00A947BB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5D6F25FC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110FBD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Потребителя________________________________ _______________________________________________________________________________,</w:t>
      </w:r>
    </w:p>
    <w:p w14:paraId="05957B50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2A861A3" w14:textId="13388B79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0B67F30" w14:textId="77777777" w:rsidR="00A947BB" w:rsidRPr="00A947BB" w:rsidRDefault="00A947BB" w:rsidP="00A947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43A072B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131AEFA" w14:textId="51CF1FD7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A1262B2" w14:textId="77777777" w:rsidR="00A947BB" w:rsidRPr="00A947BB" w:rsidRDefault="00A947BB" w:rsidP="00A947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E611124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1CDB810D" w14:textId="792B0CEA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A947BB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6192ECD6" w:rsidR="00CA61F3" w:rsidRPr="00A947BB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A947BB">
        <w:rPr>
          <w:rFonts w:ascii="Times New Roman" w:hAnsi="Times New Roman" w:cs="Times New Roman"/>
          <w:sz w:val="24"/>
          <w:szCs w:val="24"/>
        </w:rPr>
        <w:t xml:space="preserve">предмет проверки </w:t>
      </w:r>
      <w:r w:rsidR="002D29A8" w:rsidRPr="00A947BB">
        <w:rPr>
          <w:rFonts w:ascii="Times New Roman" w:hAnsi="Times New Roman" w:cs="Times New Roman"/>
          <w:sz w:val="24"/>
          <w:szCs w:val="24"/>
        </w:rPr>
        <w:t>выполнения требований Правил и норм технической эксплуатации жилищного фонда в части подготовки к отопительному периоду теплового контура здания</w:t>
      </w:r>
    </w:p>
    <w:p w14:paraId="5C94BCB6" w14:textId="51186C55" w:rsidR="002D29A8" w:rsidRPr="00A947BB" w:rsidRDefault="002D29A8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67D067" w14:textId="350AED85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1. 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EE568AD" w14:textId="77777777" w:rsidTr="00C6290E">
        <w:tc>
          <w:tcPr>
            <w:tcW w:w="528" w:type="dxa"/>
          </w:tcPr>
          <w:p w14:paraId="6CB2B91C" w14:textId="2BF283A6" w:rsidR="002D29A8" w:rsidRPr="00A947BB" w:rsidRDefault="002D29A8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746222" w14:textId="38E8B7C5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7345C071" w14:textId="77777777" w:rsidTr="00C6290E">
        <w:tc>
          <w:tcPr>
            <w:tcW w:w="528" w:type="dxa"/>
          </w:tcPr>
          <w:p w14:paraId="51ED82C6" w14:textId="77777777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BEBC2D" w14:textId="1A9FBABB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55F4B4CC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8D8CB" w14:textId="2364C0D9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2. Восстановление остекления</w:t>
      </w:r>
      <w:r w:rsidR="00701219" w:rsidRPr="00A947BB">
        <w:rPr>
          <w:rFonts w:ascii="Times New Roman" w:hAnsi="Times New Roman" w:cs="Times New Roman"/>
          <w:sz w:val="24"/>
          <w:szCs w:val="24"/>
        </w:rPr>
        <w:t xml:space="preserve">, </w:t>
      </w:r>
      <w:r w:rsidRPr="00A947BB">
        <w:rPr>
          <w:rFonts w:ascii="Times New Roman" w:hAnsi="Times New Roman" w:cs="Times New Roman"/>
          <w:sz w:val="24"/>
          <w:szCs w:val="24"/>
        </w:rPr>
        <w:t>замена разбитых стекол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E051B46" w14:textId="77777777" w:rsidTr="002D29A8">
        <w:tc>
          <w:tcPr>
            <w:tcW w:w="528" w:type="dxa"/>
          </w:tcPr>
          <w:p w14:paraId="5F319FB0" w14:textId="11B14C6D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A9AF4A3" w14:textId="1FE4AE3C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20345934" w14:textId="77777777" w:rsidTr="002D29A8">
        <w:tc>
          <w:tcPr>
            <w:tcW w:w="528" w:type="dxa"/>
          </w:tcPr>
          <w:p w14:paraId="34F41EA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5C90B91" w14:textId="22FCF30A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134EEE45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178064" w14:textId="1EABFFED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3. Утепление фасада здания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2654D6A" w14:textId="77777777" w:rsidTr="00C6290E">
        <w:tc>
          <w:tcPr>
            <w:tcW w:w="528" w:type="dxa"/>
          </w:tcPr>
          <w:p w14:paraId="051858C0" w14:textId="59CDB242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</w:tcPr>
          <w:p w14:paraId="12117294" w14:textId="73C5A9BD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429D0583" w14:textId="77777777" w:rsidTr="00C6290E">
        <w:tc>
          <w:tcPr>
            <w:tcW w:w="528" w:type="dxa"/>
          </w:tcPr>
          <w:p w14:paraId="2FDA7E7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C3183DF" w14:textId="03AD098F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1CE9440A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B2717D" w14:textId="5FC87434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4. Гидроизоляция подвала и фундамента в месте теплового ввода, обеспечение отвода атмосферных и талых вод от отмостки, от спусков (входов) в подвал и их оконных приямков, восстановление работоспособности </w:t>
      </w:r>
      <w:r w:rsidR="00701219" w:rsidRPr="00A947BB">
        <w:rPr>
          <w:rFonts w:ascii="Times New Roman" w:hAnsi="Times New Roman" w:cs="Times New Roman"/>
          <w:sz w:val="24"/>
          <w:szCs w:val="24"/>
        </w:rPr>
        <w:t>дренажа</w:t>
      </w:r>
      <w:r w:rsidRPr="00A947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297F3952" w14:textId="77777777" w:rsidTr="00C6290E">
        <w:tc>
          <w:tcPr>
            <w:tcW w:w="528" w:type="dxa"/>
          </w:tcPr>
          <w:p w14:paraId="5FB8930A" w14:textId="433C84D0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EDBD2D" w14:textId="537F5FC2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30DA1C40" w14:textId="77777777" w:rsidTr="00C6290E">
        <w:tc>
          <w:tcPr>
            <w:tcW w:w="528" w:type="dxa"/>
          </w:tcPr>
          <w:p w14:paraId="10C6CDB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5CDBD0B" w14:textId="2C12E181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47AD7FDC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A947BB" w:rsidRDefault="00164C60" w:rsidP="00164C60">
      <w:pPr>
        <w:jc w:val="both"/>
        <w:rPr>
          <w:b/>
          <w:sz w:val="24"/>
          <w:szCs w:val="24"/>
          <w:lang w:eastAsia="ru-RU"/>
        </w:rPr>
      </w:pPr>
      <w:r w:rsidRPr="00A947BB">
        <w:rPr>
          <w:b/>
          <w:sz w:val="24"/>
          <w:szCs w:val="24"/>
          <w:lang w:eastAsia="ru-RU"/>
        </w:rPr>
        <w:t>ЗАКЛЮЧЕНИЕ</w:t>
      </w:r>
      <w:r w:rsidR="002D0D72" w:rsidRPr="00A947BB">
        <w:rPr>
          <w:b/>
          <w:sz w:val="24"/>
          <w:szCs w:val="24"/>
          <w:lang w:eastAsia="ru-RU"/>
        </w:rPr>
        <w:t>:</w:t>
      </w:r>
    </w:p>
    <w:p w14:paraId="0EC53196" w14:textId="4BF58DA3" w:rsidR="00042F0A" w:rsidRPr="00A947BB" w:rsidRDefault="00CA61F3" w:rsidP="00164C60">
      <w:pPr>
        <w:jc w:val="both"/>
        <w:rPr>
          <w:sz w:val="24"/>
          <w:szCs w:val="24"/>
        </w:rPr>
      </w:pPr>
      <w:r w:rsidRPr="00A947BB">
        <w:rPr>
          <w:sz w:val="24"/>
          <w:szCs w:val="24"/>
        </w:rPr>
        <w:t xml:space="preserve">В результате осмотра </w:t>
      </w:r>
      <w:r w:rsidR="00B249A4" w:rsidRPr="00A947BB">
        <w:rPr>
          <w:sz w:val="24"/>
          <w:szCs w:val="24"/>
        </w:rPr>
        <w:t>установлено</w:t>
      </w:r>
      <w:r w:rsidR="00513CB4" w:rsidRPr="00A947BB">
        <w:rPr>
          <w:sz w:val="24"/>
          <w:szCs w:val="24"/>
        </w:rPr>
        <w:t xml:space="preserve">, что </w:t>
      </w:r>
      <w:r w:rsidR="00701219" w:rsidRPr="00A947BB">
        <w:rPr>
          <w:sz w:val="24"/>
          <w:szCs w:val="24"/>
        </w:rPr>
        <w:t>состояние теплового контура здания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A947BB" w14:paraId="6EDD6571" w14:textId="77777777" w:rsidTr="00CA61F3">
        <w:tc>
          <w:tcPr>
            <w:tcW w:w="529" w:type="dxa"/>
          </w:tcPr>
          <w:p w14:paraId="6FB79707" w14:textId="03BFFC8D" w:rsidR="00042F0A" w:rsidRPr="00A947BB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AF9B90D" w:rsidR="00042F0A" w:rsidRPr="00A947BB" w:rsidRDefault="0070121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соответствует Правилам и нормам технической эксплуатации жилищного фонда</w:t>
            </w:r>
          </w:p>
        </w:tc>
      </w:tr>
      <w:tr w:rsidR="00701219" w:rsidRPr="00A947BB" w14:paraId="33816207" w14:textId="77777777" w:rsidTr="00CA61F3">
        <w:tc>
          <w:tcPr>
            <w:tcW w:w="529" w:type="dxa"/>
          </w:tcPr>
          <w:p w14:paraId="3E899CA8" w14:textId="77777777" w:rsidR="00701219" w:rsidRPr="00A947BB" w:rsidRDefault="00701219" w:rsidP="00701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10233DA" w:rsidR="00701219" w:rsidRPr="00A947BB" w:rsidRDefault="00701219" w:rsidP="00701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соответствует Правилам и нормам технической эксплуатации жилищного фонда</w:t>
            </w:r>
          </w:p>
        </w:tc>
      </w:tr>
    </w:tbl>
    <w:p w14:paraId="07C3FD06" w14:textId="0B3E1818" w:rsidR="003D49FE" w:rsidRPr="00A947BB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49967BE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5C2D9C38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CCEF306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A4E0F7D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6FB4EDDF" w14:textId="7DC4D642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0B167E73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8FDADC2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6FFDD38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3C3B0AA" w14:textId="77777777" w:rsidR="00CA2248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F85F956" w14:textId="035CA21C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7BB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682EFA4D" w14:textId="77777777" w:rsidR="00513CB4" w:rsidRPr="00A947BB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8A62EE" w14:textId="77777777" w:rsidR="002D0D72" w:rsidRPr="00A947BB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A947BB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D75"/>
    <w:multiLevelType w:val="hybridMultilevel"/>
    <w:tmpl w:val="A9FA9000"/>
    <w:lvl w:ilvl="0" w:tplc="B7A488A6">
      <w:start w:val="1"/>
      <w:numFmt w:val="decimal"/>
      <w:lvlText w:val="%1."/>
      <w:lvlJc w:val="left"/>
      <w:pPr>
        <w:ind w:left="162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E09C2">
      <w:numFmt w:val="bullet"/>
      <w:lvlText w:val="•"/>
      <w:lvlJc w:val="left"/>
      <w:pPr>
        <w:ind w:left="1110" w:hanging="751"/>
      </w:pPr>
      <w:rPr>
        <w:rFonts w:hint="default"/>
        <w:lang w:val="ru-RU" w:eastAsia="en-US" w:bidi="ar-SA"/>
      </w:rPr>
    </w:lvl>
    <w:lvl w:ilvl="2" w:tplc="93886F6C">
      <w:numFmt w:val="bullet"/>
      <w:lvlText w:val="•"/>
      <w:lvlJc w:val="left"/>
      <w:pPr>
        <w:ind w:left="2061" w:hanging="751"/>
      </w:pPr>
      <w:rPr>
        <w:rFonts w:hint="default"/>
        <w:lang w:val="ru-RU" w:eastAsia="en-US" w:bidi="ar-SA"/>
      </w:rPr>
    </w:lvl>
    <w:lvl w:ilvl="3" w:tplc="DDDE46CC">
      <w:numFmt w:val="bullet"/>
      <w:lvlText w:val="•"/>
      <w:lvlJc w:val="left"/>
      <w:pPr>
        <w:ind w:left="3011" w:hanging="751"/>
      </w:pPr>
      <w:rPr>
        <w:rFonts w:hint="default"/>
        <w:lang w:val="ru-RU" w:eastAsia="en-US" w:bidi="ar-SA"/>
      </w:rPr>
    </w:lvl>
    <w:lvl w:ilvl="4" w:tplc="51B4CE4A">
      <w:numFmt w:val="bullet"/>
      <w:lvlText w:val="•"/>
      <w:lvlJc w:val="left"/>
      <w:pPr>
        <w:ind w:left="3962" w:hanging="751"/>
      </w:pPr>
      <w:rPr>
        <w:rFonts w:hint="default"/>
        <w:lang w:val="ru-RU" w:eastAsia="en-US" w:bidi="ar-SA"/>
      </w:rPr>
    </w:lvl>
    <w:lvl w:ilvl="5" w:tplc="A68E07D4">
      <w:numFmt w:val="bullet"/>
      <w:lvlText w:val="•"/>
      <w:lvlJc w:val="left"/>
      <w:pPr>
        <w:ind w:left="4913" w:hanging="751"/>
      </w:pPr>
      <w:rPr>
        <w:rFonts w:hint="default"/>
        <w:lang w:val="ru-RU" w:eastAsia="en-US" w:bidi="ar-SA"/>
      </w:rPr>
    </w:lvl>
    <w:lvl w:ilvl="6" w:tplc="AE3839D4">
      <w:numFmt w:val="bullet"/>
      <w:lvlText w:val="•"/>
      <w:lvlJc w:val="left"/>
      <w:pPr>
        <w:ind w:left="5863" w:hanging="751"/>
      </w:pPr>
      <w:rPr>
        <w:rFonts w:hint="default"/>
        <w:lang w:val="ru-RU" w:eastAsia="en-US" w:bidi="ar-SA"/>
      </w:rPr>
    </w:lvl>
    <w:lvl w:ilvl="7" w:tplc="0CCEA6C8">
      <w:numFmt w:val="bullet"/>
      <w:lvlText w:val="•"/>
      <w:lvlJc w:val="left"/>
      <w:pPr>
        <w:ind w:left="6814" w:hanging="751"/>
      </w:pPr>
      <w:rPr>
        <w:rFonts w:hint="default"/>
        <w:lang w:val="ru-RU" w:eastAsia="en-US" w:bidi="ar-SA"/>
      </w:rPr>
    </w:lvl>
    <w:lvl w:ilvl="8" w:tplc="EB76B244">
      <w:numFmt w:val="bullet"/>
      <w:lvlText w:val="•"/>
      <w:lvlJc w:val="left"/>
      <w:pPr>
        <w:ind w:left="7765" w:hanging="751"/>
      </w:pPr>
      <w:rPr>
        <w:rFonts w:hint="default"/>
        <w:lang w:val="ru-RU" w:eastAsia="en-US" w:bidi="ar-SA"/>
      </w:r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434F8"/>
    <w:rsid w:val="00164C60"/>
    <w:rsid w:val="001C4B58"/>
    <w:rsid w:val="002D0D72"/>
    <w:rsid w:val="002D29A8"/>
    <w:rsid w:val="003238F6"/>
    <w:rsid w:val="00324B42"/>
    <w:rsid w:val="00384D93"/>
    <w:rsid w:val="003D49FE"/>
    <w:rsid w:val="003F1E3E"/>
    <w:rsid w:val="004635B7"/>
    <w:rsid w:val="00513CB4"/>
    <w:rsid w:val="0058079C"/>
    <w:rsid w:val="005C474E"/>
    <w:rsid w:val="00637F32"/>
    <w:rsid w:val="006D2DD3"/>
    <w:rsid w:val="00701219"/>
    <w:rsid w:val="00846A55"/>
    <w:rsid w:val="008B57E8"/>
    <w:rsid w:val="00A211E6"/>
    <w:rsid w:val="00A3777B"/>
    <w:rsid w:val="00A947BB"/>
    <w:rsid w:val="00B249A4"/>
    <w:rsid w:val="00B3784F"/>
    <w:rsid w:val="00C15A37"/>
    <w:rsid w:val="00CA2248"/>
    <w:rsid w:val="00CA61F3"/>
    <w:rsid w:val="00D15543"/>
    <w:rsid w:val="00E519B5"/>
    <w:rsid w:val="00F00631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2D29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4</cp:revision>
  <dcterms:created xsi:type="dcterms:W3CDTF">2025-02-11T12:14:00Z</dcterms:created>
  <dcterms:modified xsi:type="dcterms:W3CDTF">2025-03-11T05:34:00Z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